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F13949" w:rsidR="00223640" w:rsidP="00223640" w:rsidRDefault="00223640" w14:paraId="5894FF88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13949" w:rsidR="00223640" w:rsidP="00223640" w:rsidRDefault="00223640" w14:paraId="671BF5C5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590A65" w:rsidR="0001210A" w:rsidP="0001210A" w:rsidRDefault="0001210A" w14:paraId="5C68BB5A" w14:textId="77777777">
      <w:pPr>
        <w:rPr>
          <w:b/>
          <w:bCs/>
          <w:sz w:val="56"/>
          <w:szCs w:val="56"/>
        </w:rPr>
      </w:pPr>
    </w:p>
    <w:p w:rsidRPr="00590A65" w:rsidR="00590A65" w:rsidP="00590A65" w:rsidRDefault="00590A65" w14:paraId="3547D570" w14:textId="1FD3EB41">
      <w:pPr>
        <w:jc w:val="center"/>
        <w:rPr>
          <w:b/>
          <w:bCs/>
          <w:sz w:val="56"/>
          <w:szCs w:val="56"/>
        </w:rPr>
      </w:pPr>
      <w:r w:rsidRPr="00590A65">
        <w:rPr>
          <w:b/>
          <w:bCs/>
          <w:sz w:val="56"/>
          <w:szCs w:val="56"/>
        </w:rPr>
        <w:t>BISHOPBRIGGS TENNIS CLUB</w:t>
      </w:r>
    </w:p>
    <w:p w:rsidR="0001210A" w:rsidP="00590A65" w:rsidRDefault="00590A65" w14:paraId="38E85006" w14:textId="02164BE1">
      <w:pPr>
        <w:jc w:val="center"/>
        <w:rPr>
          <w:b/>
          <w:bCs/>
          <w:sz w:val="28"/>
          <w:szCs w:val="28"/>
        </w:rPr>
      </w:pPr>
      <w:r w:rsidRPr="00590A65">
        <w:rPr>
          <w:b/>
          <w:bCs/>
          <w:sz w:val="44"/>
          <w:szCs w:val="44"/>
        </w:rPr>
        <w:t>RISK ASSESSMENT POLICY</w:t>
      </w:r>
    </w:p>
    <w:p w:rsidR="00590A65" w:rsidP="00590A65" w:rsidRDefault="00590A65" w14:paraId="2C69A3D9" w14:textId="6BBF7CA5">
      <w:pPr>
        <w:rPr>
          <w:b/>
          <w:bCs/>
          <w:sz w:val="28"/>
          <w:szCs w:val="28"/>
        </w:rPr>
      </w:pPr>
    </w:p>
    <w:p w:rsidR="00590A65" w:rsidP="00590A65" w:rsidRDefault="00590A65" w14:paraId="2C1DBB5B" w14:textId="0BA95DD1">
      <w:pPr>
        <w:rPr>
          <w:b/>
          <w:bCs/>
          <w:sz w:val="28"/>
          <w:szCs w:val="28"/>
        </w:rPr>
      </w:pPr>
    </w:p>
    <w:p w:rsidR="00590A65" w:rsidP="00590A65" w:rsidRDefault="00590A65" w14:paraId="7B80C089" w14:textId="2BC4E0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Bishopbriggs Tennis Club is committed to providing a safe environment for members, visitors and employees.</w:t>
      </w:r>
    </w:p>
    <w:p w:rsidR="00590A65" w:rsidP="00590A65" w:rsidRDefault="00590A65" w14:paraId="3AEC2364" w14:textId="0CF5B41F">
      <w:pPr>
        <w:rPr>
          <w:b/>
          <w:bCs/>
          <w:sz w:val="28"/>
          <w:szCs w:val="28"/>
        </w:rPr>
      </w:pPr>
    </w:p>
    <w:p w:rsidR="00590A65" w:rsidP="00590A65" w:rsidRDefault="00590A65" w14:paraId="490BB026" w14:textId="55E9B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order to have a safe environment we will carry out a yearly risk assessment prior to the clubs official opening day in April.</w:t>
      </w:r>
      <w:r w:rsidR="000C5BF3">
        <w:rPr>
          <w:b/>
          <w:bCs/>
          <w:sz w:val="28"/>
          <w:szCs w:val="28"/>
        </w:rPr>
        <w:t xml:space="preserve"> This will identify any potential risks and hazards at the club and actions required to mitigate and reduce any risks. </w:t>
      </w:r>
    </w:p>
    <w:p w:rsidR="000C5BF3" w:rsidP="00590A65" w:rsidRDefault="000C5BF3" w14:paraId="7ABBC932" w14:textId="11227F79">
      <w:pPr>
        <w:rPr>
          <w:b/>
          <w:bCs/>
          <w:sz w:val="28"/>
          <w:szCs w:val="28"/>
        </w:rPr>
      </w:pPr>
    </w:p>
    <w:p w:rsidR="000C5BF3" w:rsidP="00590A65" w:rsidRDefault="000C5BF3" w14:paraId="7381059E" w14:textId="03E6C8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Risk Assessment is held in the policy folder.</w:t>
      </w:r>
    </w:p>
    <w:p w:rsidR="00590A65" w:rsidP="00590A65" w:rsidRDefault="00590A65" w14:paraId="4F1D3133" w14:textId="2DF5564F">
      <w:pPr>
        <w:rPr>
          <w:b/>
          <w:bCs/>
          <w:sz w:val="28"/>
          <w:szCs w:val="28"/>
        </w:rPr>
      </w:pPr>
    </w:p>
    <w:p w:rsidR="00590A65" w:rsidP="00590A65" w:rsidRDefault="00590A65" w14:paraId="37FCD3F1" w14:textId="2F761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will also carry out risk assessments prior to holding any larger events as well as ongoing risk assessments to ensure safety is a priority.</w:t>
      </w:r>
    </w:p>
    <w:p w:rsidR="00590A65" w:rsidP="00590A65" w:rsidRDefault="00590A65" w14:paraId="5F894F9B" w14:textId="31BFE8CB">
      <w:pPr>
        <w:rPr>
          <w:b/>
          <w:bCs/>
          <w:sz w:val="28"/>
          <w:szCs w:val="28"/>
        </w:rPr>
      </w:pPr>
    </w:p>
    <w:p w:rsidR="00590A65" w:rsidP="00590A65" w:rsidRDefault="00590A65" w14:paraId="2A527469" w14:textId="702254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and Safety will also be discussed on a regular basis at our monthly committee meetings.</w:t>
      </w:r>
    </w:p>
    <w:p w:rsidR="00590A65" w:rsidP="00590A65" w:rsidRDefault="00590A65" w14:paraId="70166BFF" w14:textId="273A140B">
      <w:pPr>
        <w:rPr>
          <w:b/>
          <w:bCs/>
          <w:sz w:val="28"/>
          <w:szCs w:val="28"/>
        </w:rPr>
      </w:pPr>
    </w:p>
    <w:p w:rsidR="00590A65" w:rsidP="00590A65" w:rsidRDefault="00590A65" w14:paraId="7A1FADF4" w14:textId="01304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is a whiteboard in the clubhouse so that any concerns</w:t>
      </w:r>
      <w:r w:rsidR="000C5BF3">
        <w:rPr>
          <w:b/>
          <w:bCs/>
          <w:sz w:val="28"/>
          <w:szCs w:val="28"/>
        </w:rPr>
        <w:t xml:space="preserve"> regarding health and safety can be highlighted</w:t>
      </w:r>
      <w:r>
        <w:rPr>
          <w:b/>
          <w:bCs/>
          <w:sz w:val="28"/>
          <w:szCs w:val="28"/>
        </w:rPr>
        <w:t xml:space="preserve"> by members</w:t>
      </w:r>
      <w:r w:rsidR="000C5BF3">
        <w:rPr>
          <w:b/>
          <w:bCs/>
          <w:sz w:val="28"/>
          <w:szCs w:val="28"/>
        </w:rPr>
        <w:t>. The committee will check this on a regular basis and address any concerns. This will also help with prioritizing maintenance and repairs at the club.</w:t>
      </w:r>
    </w:p>
    <w:p w:rsidR="000C5BF3" w:rsidP="00590A65" w:rsidRDefault="000C5BF3" w14:paraId="7DA7B733" w14:textId="262C2CB2">
      <w:pPr>
        <w:rPr>
          <w:b/>
          <w:bCs/>
          <w:sz w:val="28"/>
          <w:szCs w:val="28"/>
        </w:rPr>
      </w:pPr>
    </w:p>
    <w:p w:rsidRPr="00590A65" w:rsidR="000C5BF3" w:rsidP="00590A65" w:rsidRDefault="000C5BF3" w14:paraId="07BB6FC6" w14:textId="6C511F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is also an accident </w:t>
      </w:r>
      <w:proofErr w:type="gramStart"/>
      <w:r>
        <w:rPr>
          <w:b/>
          <w:bCs/>
          <w:sz w:val="28"/>
          <w:szCs w:val="28"/>
        </w:rPr>
        <w:t>log book</w:t>
      </w:r>
      <w:proofErr w:type="gramEnd"/>
      <w:r>
        <w:rPr>
          <w:b/>
          <w:bCs/>
          <w:sz w:val="28"/>
          <w:szCs w:val="28"/>
        </w:rPr>
        <w:t xml:space="preserve"> which will be reviewed on a regular basis to evaluate any risks which may be ongoing or have not previously been identified.</w:t>
      </w:r>
      <w:bookmarkStart w:name="_GoBack" w:id="0"/>
      <w:bookmarkEnd w:id="0"/>
    </w:p>
    <w:p w:rsidR="0001210A" w:rsidP="0001210A" w:rsidRDefault="0001210A" w14:paraId="5E93625E" w14:textId="77777777">
      <w:pPr>
        <w:jc w:val="center"/>
        <w:rPr>
          <w:sz w:val="48"/>
          <w:szCs w:val="48"/>
        </w:rPr>
      </w:pPr>
    </w:p>
    <w:p w:rsidR="0001210A" w:rsidP="0001210A" w:rsidRDefault="0001210A" w14:paraId="57318EEE" w14:textId="77777777">
      <w:pPr>
        <w:jc w:val="center"/>
        <w:rPr>
          <w:sz w:val="48"/>
          <w:szCs w:val="48"/>
        </w:rPr>
      </w:pPr>
    </w:p>
    <w:p w:rsidRPr="00F13949" w:rsidR="00223640" w:rsidP="00223640" w:rsidRDefault="00223640" w14:paraId="36B07FF3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F13949" w:rsidR="00223640" w:rsidP="00223640" w:rsidRDefault="00223640" w14:paraId="2C297102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sectPr w:rsidRPr="00F13949" w:rsidR="00223640" w:rsidSect="005F1FA3">
      <w:footerReference w:type="default" r:id="rId9"/>
      <w:pgSz w:w="11900" w:h="16840" w:orient="portrait"/>
      <w:pgMar w:top="1440" w:right="1800" w:bottom="1134" w:left="1800" w:header="708" w:footer="1192" w:gutter="0"/>
      <w:cols w:space="708"/>
      <w:docGrid w:linePitch="360"/>
      <w:headerReference w:type="default" r:id="Ref9138356849407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A3" w:rsidP="005F1FA3" w:rsidRDefault="00E779A3" w14:paraId="6778A21D" w14:textId="77777777">
      <w:r>
        <w:separator/>
      </w:r>
    </w:p>
  </w:endnote>
  <w:endnote w:type="continuationSeparator" w:id="0">
    <w:p w:rsidR="00E779A3" w:rsidP="005F1FA3" w:rsidRDefault="00E779A3" w14:paraId="2AF4BB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1FA3" w:rsidR="000B325F" w:rsidP="7FBFD215" w:rsidRDefault="000B325F" w14:paraId="240106DC" w14:textId="4DE282C3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000000" w:themeColor="text1" w:themeTint="FF" w:themeShade="FF"/>
        <w:sz w:val="24"/>
        <w:szCs w:val="24"/>
        <w:lang w:val="en-US"/>
      </w:rPr>
    </w:pPr>
  </w:p>
  <w:p w:rsidRPr="005F1FA3" w:rsidR="000B325F" w:rsidP="7FBFD215" w:rsidRDefault="000B325F" w14:paraId="445B455F" w14:textId="10E52A23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7FBFD215" w:rsidR="7FBFD215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Bishopbriggs Tennis Club                                     </w:t>
    </w:r>
  </w:p>
  <w:p w:rsidRPr="005F1FA3" w:rsidR="000B325F" w:rsidP="7FBFD215" w:rsidRDefault="000B325F" w14:paraId="4A3B838B" w14:textId="7A2B2B75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7FBFD215" w:rsidR="7FBFD215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Balmuildy Road                                </w:t>
    </w:r>
    <w:r>
      <w:br/>
    </w:r>
    <w:r w:rsidRPr="7FBFD215" w:rsidR="7FBFD215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</w:t>
    </w:r>
  </w:p>
  <w:p w:rsidRPr="005F1FA3" w:rsidR="000B325F" w:rsidP="7FBFD215" w:rsidRDefault="000B325F" w14:paraId="5702FFC2" w14:textId="150B1629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7FBFD215" w:rsidR="7FBFD215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Tel: 07746645876</w:t>
    </w:r>
  </w:p>
  <w:p w:rsidRPr="005F1FA3" w:rsidR="000B325F" w:rsidP="7FBFD215" w:rsidRDefault="000B325F" w14:paraId="67DAB862" w14:textId="1CBCDBD4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7FBFD215" w:rsidR="7FBFD215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bishopbriggstc.com</w:t>
    </w:r>
  </w:p>
  <w:p w:rsidRPr="005F1FA3" w:rsidR="000B325F" w:rsidP="7FBFD215" w:rsidRDefault="000B325F" w14:paraId="1B0CE805" w14:textId="3A2214E8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7FBFD215" w:rsidR="7FBFD215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facebook.com/bishopbriggstc</w:t>
    </w:r>
  </w:p>
  <w:p w:rsidRPr="005F1FA3" w:rsidR="000B325F" w:rsidP="005F1FA3" w:rsidRDefault="000B325F" w14:paraId="2ECA99EB" w14:textId="7178A92D">
    <w:pPr>
      <w:spacing w:line="276" w:lineRule="auto"/>
      <w:ind w:left="-709"/>
      <w:rPr>
        <w:rFonts w:ascii="Myriad Web Pro" w:hAnsi="Myriad Web Pro" w:eastAsia="Times New Roman" w:cs="Times New Roman"/>
        <w:sz w:val="18"/>
        <w:szCs w:val="18"/>
      </w:rPr>
    </w:pPr>
    <w:r w:rsidRPr="005F1FA3">
      <w:rPr>
        <w:rFonts w:ascii="Myriad Web Pro" w:hAnsi="Myriad Web Pro" w:eastAsia="Times New Roman" w:cs="Times New Roman"/>
        <w:sz w:val="18"/>
        <w:szCs w:val="18"/>
      </w:rPr>
      <w:t xml:space="preserve"> </w:t>
    </w:r>
  </w:p>
  <w:p w:rsidRPr="005F1FA3" w:rsidR="000B325F" w:rsidP="005F1FA3" w:rsidRDefault="000B325F" w14:paraId="3412B74C" w14:textId="5FD93A30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A3" w:rsidP="005F1FA3" w:rsidRDefault="00E779A3" w14:paraId="44C84773" w14:textId="77777777">
      <w:r>
        <w:separator/>
      </w:r>
    </w:p>
  </w:footnote>
  <w:footnote w:type="continuationSeparator" w:id="0">
    <w:p w:rsidR="00E779A3" w:rsidP="005F1FA3" w:rsidRDefault="00E779A3" w14:paraId="4228A717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FBFD215" w:rsidTr="7FBFD215" w14:paraId="227B9371">
      <w:tc>
        <w:tcPr>
          <w:tcW w:w="2765" w:type="dxa"/>
          <w:tcMar/>
        </w:tcPr>
        <w:p w:rsidR="7FBFD215" w:rsidP="7FBFD215" w:rsidRDefault="7FBFD215" w14:paraId="4F25276C" w14:textId="22262B9F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7FBFD215" w:rsidP="7FBFD215" w:rsidRDefault="7FBFD215" w14:paraId="103BE770" w14:textId="087DD925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FBFD215" w:rsidP="7FBFD215" w:rsidRDefault="7FBFD215" w14:paraId="639C4968" w14:textId="1BB63A50">
          <w:pPr>
            <w:pStyle w:val="Header"/>
            <w:bidi w:val="0"/>
            <w:ind w:right="-115"/>
            <w:jc w:val="right"/>
          </w:pPr>
        </w:p>
      </w:tc>
    </w:tr>
  </w:tbl>
  <w:p w:rsidR="7FBFD215" w:rsidP="7FBFD215" w:rsidRDefault="7FBFD215" w14:paraId="0FC30427" w14:textId="54DA27B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40"/>
    <w:rsid w:val="0001210A"/>
    <w:rsid w:val="0004510D"/>
    <w:rsid w:val="000A03DB"/>
    <w:rsid w:val="000B325F"/>
    <w:rsid w:val="000C5BF3"/>
    <w:rsid w:val="000D6DB0"/>
    <w:rsid w:val="000E1C08"/>
    <w:rsid w:val="000F2D99"/>
    <w:rsid w:val="00150920"/>
    <w:rsid w:val="0018293E"/>
    <w:rsid w:val="001F7487"/>
    <w:rsid w:val="0022140A"/>
    <w:rsid w:val="00223640"/>
    <w:rsid w:val="002538ED"/>
    <w:rsid w:val="002C71D5"/>
    <w:rsid w:val="003237C4"/>
    <w:rsid w:val="00337819"/>
    <w:rsid w:val="00344D8A"/>
    <w:rsid w:val="00554904"/>
    <w:rsid w:val="00590A65"/>
    <w:rsid w:val="005F1FA3"/>
    <w:rsid w:val="0061056B"/>
    <w:rsid w:val="00693BA9"/>
    <w:rsid w:val="006D6120"/>
    <w:rsid w:val="006F1492"/>
    <w:rsid w:val="007215A3"/>
    <w:rsid w:val="008A755D"/>
    <w:rsid w:val="008B37AB"/>
    <w:rsid w:val="008C1CA5"/>
    <w:rsid w:val="009A3672"/>
    <w:rsid w:val="009D7B29"/>
    <w:rsid w:val="009F41D6"/>
    <w:rsid w:val="00A4237C"/>
    <w:rsid w:val="00A87DEF"/>
    <w:rsid w:val="00B3603B"/>
    <w:rsid w:val="00B51166"/>
    <w:rsid w:val="00B71802"/>
    <w:rsid w:val="00D06FB0"/>
    <w:rsid w:val="00D44438"/>
    <w:rsid w:val="00D94C8E"/>
    <w:rsid w:val="00E2774F"/>
    <w:rsid w:val="00E779A3"/>
    <w:rsid w:val="00E906E7"/>
    <w:rsid w:val="00EA5D32"/>
    <w:rsid w:val="00F13949"/>
    <w:rsid w:val="00F43B17"/>
    <w:rsid w:val="7FBF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hAnsi="Times New Roman" w:eastAsia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8B37AB"/>
  </w:style>
  <w:style w:type="character" w:styleId="textexposedshow" w:customStyle="1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7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ef913835684940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C740C-0BA7-4F05-ABE0-8F14ECEC38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Barbieri</dc:creator>
  <keywords/>
  <dc:description/>
  <lastModifiedBy>Graham Campbell</lastModifiedBy>
  <revision>3</revision>
  <lastPrinted>2017-03-09T13:06:00.0000000Z</lastPrinted>
  <dcterms:created xsi:type="dcterms:W3CDTF">2020-03-05T17:08:00.0000000Z</dcterms:created>
  <dcterms:modified xsi:type="dcterms:W3CDTF">2021-04-06T19:28:30.3236037Z</dcterms:modified>
</coreProperties>
</file>